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C" w:rsidRPr="00690F9F" w:rsidRDefault="001F1389" w:rsidP="00690F9F">
      <w:pPr>
        <w:ind w:left="-567"/>
        <w:rPr>
          <w:rFonts w:asciiTheme="majorHAnsi" w:hAnsiTheme="majorHAnsi"/>
          <w:b/>
          <w:sz w:val="32"/>
          <w:szCs w:val="32"/>
        </w:rPr>
      </w:pPr>
      <w:r w:rsidRPr="00690F9F">
        <w:rPr>
          <w:rFonts w:asciiTheme="majorHAnsi" w:hAnsiTheme="majorHAnsi"/>
          <w:b/>
          <w:sz w:val="32"/>
          <w:szCs w:val="32"/>
        </w:rPr>
        <w:t>Оценка уровня профессиональной компетентности педагога в соответствии с новым профессиональным стандартом педагога</w:t>
      </w:r>
    </w:p>
    <w:p w:rsidR="001F1389" w:rsidRDefault="001F1389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Опираясь на книгу Евгения Александровича Ямбурга «Новый профессиональный стандарт педагога», рассмотрим следующие аспекты педагогической деятельности и профессиональной подготовки, подвергаемые оценке при аттестации:</w:t>
      </w:r>
    </w:p>
    <w:p w:rsidR="001F1389" w:rsidRDefault="001F1389" w:rsidP="00CC1CF2">
      <w:pPr>
        <w:pStyle w:val="a3"/>
        <w:numPr>
          <w:ilvl w:val="0"/>
          <w:numId w:val="1"/>
        </w:numPr>
        <w:ind w:left="-567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Профессиональные достижения</w:t>
      </w:r>
    </w:p>
    <w:p w:rsidR="001F1389" w:rsidRDefault="001F1389" w:rsidP="00CC1CF2">
      <w:pPr>
        <w:pStyle w:val="a3"/>
        <w:numPr>
          <w:ilvl w:val="0"/>
          <w:numId w:val="1"/>
        </w:numPr>
        <w:ind w:left="-567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Степень освоения новых теоретических подходов</w:t>
      </w:r>
    </w:p>
    <w:p w:rsidR="001F1389" w:rsidRDefault="001F1389" w:rsidP="00CC1CF2">
      <w:pPr>
        <w:pStyle w:val="a3"/>
        <w:numPr>
          <w:ilvl w:val="0"/>
          <w:numId w:val="1"/>
        </w:numPr>
        <w:ind w:left="-567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Овладение практическими компетенциями</w:t>
      </w:r>
    </w:p>
    <w:p w:rsidR="001F1389" w:rsidRDefault="002D14C4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1F1389">
        <w:rPr>
          <w:rFonts w:asciiTheme="majorHAnsi" w:hAnsiTheme="majorHAnsi"/>
          <w:sz w:val="28"/>
          <w:szCs w:val="28"/>
        </w:rPr>
        <w:t>Оценка реальных профессиональных достижений должна происходить по результатам работы педагога в своей организации на основе анализа учебных успехов его воспитанников.</w:t>
      </w:r>
      <w:r w:rsidR="00BF1B6F">
        <w:rPr>
          <w:rFonts w:asciiTheme="majorHAnsi" w:hAnsiTheme="majorHAnsi"/>
          <w:sz w:val="28"/>
          <w:szCs w:val="28"/>
        </w:rPr>
        <w:t xml:space="preserve"> Но, дело в том, что сейчас оценка работы учителя происходит преимущественно по высшим достижениям его учеников. Количество баллов, полученных ими при аттестации, и победы в олимпиадах высокого уровня, безусловно, свидетельствуют о качестве работы педагога с сохранными, способными учащимися. </w:t>
      </w:r>
      <w:r w:rsidR="00690F9F">
        <w:rPr>
          <w:rFonts w:asciiTheme="majorHAnsi" w:hAnsiTheme="majorHAnsi"/>
          <w:sz w:val="28"/>
          <w:szCs w:val="28"/>
        </w:rPr>
        <w:t xml:space="preserve">За кадром остаются дети, которые в силу разных причин не смогут достичь высшей планки в освоении образовательных программ. </w:t>
      </w:r>
      <w:r w:rsidR="00BF1B6F">
        <w:rPr>
          <w:rFonts w:asciiTheme="majorHAnsi" w:hAnsiTheme="majorHAnsi"/>
          <w:sz w:val="28"/>
          <w:szCs w:val="28"/>
        </w:rPr>
        <w:t xml:space="preserve">Таким образом, возникает неудержимое желание избавиться от ученического «балласта», омрачающего благостную картину успехов педагога и всей школы. Необходимо при оценке результативности продуктивности деятельности учителей учитывать реальный контингент учащихся. </w:t>
      </w:r>
      <w:r w:rsidR="004034F0">
        <w:rPr>
          <w:rFonts w:asciiTheme="majorHAnsi" w:hAnsiTheme="majorHAnsi"/>
          <w:sz w:val="28"/>
          <w:szCs w:val="28"/>
        </w:rPr>
        <w:t xml:space="preserve">Как по достоинству оценить работу педагога, взявшего ученика с 20 ошибками в диктанте, и выпустившего его уже с пятью? Исходя из нормы, это все равно «двойка», но на лицо колоссальная положительная динамика развития ребенка, имеющего проблемы в обучении. Труд, затраченный педагогом на получение такого результата, должен стоить не меньше, чем работа со способным учеником, получающим призы на олимпиадах. </w:t>
      </w:r>
    </w:p>
    <w:p w:rsidR="004034F0" w:rsidRDefault="004034F0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Отслеживание динамики развития конкретных детей – задача, в первую очередь, заместителя директора по УВР. Для получения достоверной картины он в течение всего учебного года проводит стартовый, рубежный и итоговый контроли. С годами такая информация будет накапливаться</w:t>
      </w:r>
      <w:r w:rsidR="002D14C4">
        <w:rPr>
          <w:rFonts w:asciiTheme="majorHAnsi" w:hAnsiTheme="majorHAnsi"/>
          <w:sz w:val="28"/>
          <w:szCs w:val="28"/>
        </w:rPr>
        <w:t>, что позволит объективно судить о результативности работы педагога, в том числе и со сложными, проблемными детьми. Параллельно свою информацию собирают  психологи и дефектологи, то есть реализация наиболее сложных профессиональных задач д</w:t>
      </w:r>
      <w:r w:rsidR="00CC1CF2">
        <w:rPr>
          <w:rFonts w:asciiTheme="majorHAnsi" w:hAnsiTheme="majorHAnsi"/>
          <w:sz w:val="28"/>
          <w:szCs w:val="28"/>
        </w:rPr>
        <w:t xml:space="preserve">олжна осуществляться учителем в </w:t>
      </w:r>
      <w:r w:rsidR="002D14C4">
        <w:rPr>
          <w:rFonts w:asciiTheme="majorHAnsi" w:hAnsiTheme="majorHAnsi"/>
          <w:sz w:val="28"/>
          <w:szCs w:val="28"/>
        </w:rPr>
        <w:t xml:space="preserve">сотрудничестве со «смежниками», специалистами смежных наук, изучающих ребенка. Но наличию профессионально подготовленных специалистов </w:t>
      </w:r>
      <w:r w:rsidR="002D14C4">
        <w:rPr>
          <w:rFonts w:asciiTheme="majorHAnsi" w:hAnsiTheme="majorHAnsi"/>
          <w:sz w:val="28"/>
          <w:szCs w:val="28"/>
        </w:rPr>
        <w:lastRenderedPageBreak/>
        <w:t>мешает так называемая «оптимизация расходов образовательных организаций».</w:t>
      </w:r>
    </w:p>
    <w:p w:rsidR="002D14C4" w:rsidRDefault="002D14C4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Не будучи по образованию ни психологом, ни дефектологом, педагог должен научиться понимать своих коллег, представляющих другие науки о ребенке, уметь, читая их заключения, делать на их основании педагогические выводы, переводя их в плоскость конкретных практических действий. </w:t>
      </w:r>
    </w:p>
    <w:p w:rsidR="002D14C4" w:rsidRDefault="002D14C4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Педагог должен быть «универсален». Для реализации </w:t>
      </w:r>
      <w:proofErr w:type="spellStart"/>
      <w:r>
        <w:rPr>
          <w:rFonts w:asciiTheme="majorHAnsi" w:hAnsiTheme="majorHAnsi"/>
          <w:sz w:val="28"/>
          <w:szCs w:val="28"/>
        </w:rPr>
        <w:t>межпредметных</w:t>
      </w:r>
      <w:proofErr w:type="spellEnd"/>
      <w:r>
        <w:rPr>
          <w:rFonts w:asciiTheme="majorHAnsi" w:hAnsiTheme="majorHAnsi"/>
          <w:sz w:val="28"/>
          <w:szCs w:val="28"/>
        </w:rPr>
        <w:t xml:space="preserve"> целей и развития </w:t>
      </w:r>
      <w:proofErr w:type="spellStart"/>
      <w:r>
        <w:rPr>
          <w:rFonts w:asciiTheme="majorHAnsi" w:hAnsiTheme="majorHAnsi"/>
          <w:sz w:val="28"/>
          <w:szCs w:val="28"/>
        </w:rPr>
        <w:t>метапредметных</w:t>
      </w:r>
      <w:proofErr w:type="spellEnd"/>
      <w:r>
        <w:rPr>
          <w:rFonts w:asciiTheme="majorHAnsi" w:hAnsiTheme="majorHAnsi"/>
          <w:sz w:val="28"/>
          <w:szCs w:val="28"/>
        </w:rPr>
        <w:t xml:space="preserve"> УУД, учителю необходимо быть грамотным во многих сферах и областях, иметь широкий кругозор.</w:t>
      </w:r>
    </w:p>
    <w:p w:rsidR="002D14C4" w:rsidRDefault="002D14C4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930C62">
        <w:rPr>
          <w:rFonts w:asciiTheme="majorHAnsi" w:hAnsiTheme="majorHAnsi"/>
          <w:sz w:val="28"/>
          <w:szCs w:val="28"/>
        </w:rPr>
        <w:t xml:space="preserve">Как проверить в ходе аттестации степень овладения педагогом практические компетенции? В частности, непосредственно присутствуя на уроках. И такая возможность не исключается, особенно когда речь идет о так называемом внутреннем аудите, который проводит сама образовательная организация. Что это значит? Если образовательная организация в течение ряда лет демонстрирует стабильно высокие результаты в обучении и воспитании детей и юношества, то ей необходимо доверять. И тогда имеет смысл делегировать ей право присваивать педагогам высшие квалификационные категории. </w:t>
      </w:r>
    </w:p>
    <w:p w:rsidR="00930C62" w:rsidRDefault="00930C62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Однако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если школе не доверен внутренний аудит, то как учителю продемонстрировать овладение практическими компетенциями? Педагог имеет возможность представить в аттестационную комиссию свои уроки в цифровом виде. Рассматривая видеозаписи уроков, квалифицированный эксперт всегда сможет отличить фальшивые педагогические эффекты от подлинного владения передовыми педагогическими практиками. </w:t>
      </w:r>
    </w:p>
    <w:p w:rsidR="00930C62" w:rsidRDefault="00930C62" w:rsidP="00CC1CF2">
      <w:pPr>
        <w:ind w:left="-567" w:firstLine="12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Коль скоро во главу угла ставится преимущественно качественная оценка труда педагога</w:t>
      </w:r>
      <w:r w:rsidR="00690F9F">
        <w:rPr>
          <w:rFonts w:asciiTheme="majorHAnsi" w:hAnsiTheme="majorHAnsi"/>
          <w:sz w:val="28"/>
          <w:szCs w:val="28"/>
        </w:rPr>
        <w:t xml:space="preserve">, то ведущая роль здесь должна принадлежать квалифицированным экспертам. </w:t>
      </w:r>
      <w:proofErr w:type="gramStart"/>
      <w:r w:rsidR="00690F9F">
        <w:rPr>
          <w:rFonts w:asciiTheme="majorHAnsi" w:hAnsiTheme="majorHAnsi"/>
          <w:sz w:val="28"/>
          <w:szCs w:val="28"/>
        </w:rPr>
        <w:t>Имеющим</w:t>
      </w:r>
      <w:proofErr w:type="gramEnd"/>
      <w:r w:rsidR="00690F9F">
        <w:rPr>
          <w:rFonts w:asciiTheme="majorHAnsi" w:hAnsiTheme="majorHAnsi"/>
          <w:sz w:val="28"/>
          <w:szCs w:val="28"/>
        </w:rPr>
        <w:t xml:space="preserve"> высокий общественный рейтинг в профессиональном сообществе. Включение авторитетных педагогов-практиков в работу независимых центров аттестации – вопрос об их создании обсуждается на уровне министерства – снимет раздраженный вопрос «А судьи кто?».</w:t>
      </w:r>
    </w:p>
    <w:p w:rsidR="00690F9F" w:rsidRPr="00CC1CF2" w:rsidRDefault="00690F9F" w:rsidP="00CC1CF2">
      <w:pPr>
        <w:ind w:left="-567"/>
        <w:jc w:val="both"/>
        <w:rPr>
          <w:rFonts w:asciiTheme="majorHAnsi" w:hAnsiTheme="majorHAnsi"/>
          <w:i/>
          <w:sz w:val="24"/>
          <w:szCs w:val="24"/>
        </w:rPr>
      </w:pPr>
      <w:r w:rsidRPr="00CC1CF2">
        <w:rPr>
          <w:rFonts w:asciiTheme="majorHAnsi" w:hAnsiTheme="majorHAnsi"/>
          <w:i/>
          <w:sz w:val="24"/>
          <w:szCs w:val="24"/>
        </w:rPr>
        <w:t xml:space="preserve">Примечание: </w:t>
      </w:r>
      <w:bookmarkStart w:id="0" w:name="_GoBack"/>
      <w:bookmarkEnd w:id="0"/>
    </w:p>
    <w:p w:rsidR="00690F9F" w:rsidRPr="00CC1CF2" w:rsidRDefault="00690F9F" w:rsidP="00CC1CF2">
      <w:pPr>
        <w:ind w:left="-567" w:firstLine="1275"/>
        <w:jc w:val="both"/>
        <w:rPr>
          <w:rFonts w:asciiTheme="majorHAnsi" w:hAnsiTheme="majorHAnsi"/>
          <w:sz w:val="24"/>
          <w:szCs w:val="24"/>
        </w:rPr>
      </w:pPr>
      <w:r w:rsidRPr="00CC1CF2">
        <w:rPr>
          <w:rFonts w:asciiTheme="majorHAnsi" w:hAnsiTheme="majorHAnsi"/>
          <w:sz w:val="24"/>
          <w:szCs w:val="24"/>
        </w:rPr>
        <w:t xml:space="preserve">Набрать баллы при аттестации педагог может принимая участия в </w:t>
      </w:r>
      <w:proofErr w:type="spellStart"/>
      <w:r w:rsidRPr="00CC1CF2">
        <w:rPr>
          <w:rFonts w:asciiTheme="majorHAnsi" w:hAnsiTheme="majorHAnsi"/>
          <w:sz w:val="24"/>
          <w:szCs w:val="24"/>
        </w:rPr>
        <w:t>вебинарах</w:t>
      </w:r>
      <w:proofErr w:type="spellEnd"/>
      <w:r w:rsidRPr="00CC1CF2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CC1CF2">
        <w:rPr>
          <w:rFonts w:asciiTheme="majorHAnsi" w:hAnsiTheme="majorHAnsi"/>
          <w:sz w:val="24"/>
          <w:szCs w:val="24"/>
        </w:rPr>
        <w:t>например</w:t>
      </w:r>
      <w:proofErr w:type="gramEnd"/>
      <w:r w:rsidRPr="00CC1CF2">
        <w:rPr>
          <w:rFonts w:asciiTheme="majorHAnsi" w:hAnsiTheme="majorHAnsi"/>
          <w:sz w:val="24"/>
          <w:szCs w:val="24"/>
        </w:rPr>
        <w:t xml:space="preserve"> издательства «Титул»), олимпиадах и конкурсах («Британский бульдог», «Новый урок», «</w:t>
      </w:r>
      <w:proofErr w:type="spellStart"/>
      <w:r w:rsidRPr="00CC1CF2">
        <w:rPr>
          <w:rFonts w:asciiTheme="majorHAnsi" w:hAnsiTheme="majorHAnsi"/>
          <w:sz w:val="24"/>
          <w:szCs w:val="24"/>
          <w:lang w:val="en-US"/>
        </w:rPr>
        <w:t>Englishteachers</w:t>
      </w:r>
      <w:proofErr w:type="spellEnd"/>
      <w:r w:rsidRPr="00CC1CF2">
        <w:rPr>
          <w:rFonts w:asciiTheme="majorHAnsi" w:hAnsiTheme="majorHAnsi"/>
          <w:sz w:val="24"/>
          <w:szCs w:val="24"/>
        </w:rPr>
        <w:t xml:space="preserve">»), фестивалях, курсах и семинарах («Мой университет») и т.д. Подобной информации много на учительских порталах и форумах в интернете. </w:t>
      </w:r>
      <w:r w:rsidRPr="00CC1CF2">
        <w:rPr>
          <w:rFonts w:asciiTheme="majorHAnsi" w:hAnsiTheme="majorHAnsi"/>
          <w:b/>
          <w:sz w:val="24"/>
          <w:szCs w:val="24"/>
        </w:rPr>
        <w:t>Удачи, коллеги!</w:t>
      </w:r>
    </w:p>
    <w:sectPr w:rsidR="00690F9F" w:rsidRPr="00CC1CF2" w:rsidSect="00CC1C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736"/>
    <w:multiLevelType w:val="hybridMultilevel"/>
    <w:tmpl w:val="4DB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1F1389"/>
    <w:rsid w:val="002D14C4"/>
    <w:rsid w:val="004034F0"/>
    <w:rsid w:val="00545FCF"/>
    <w:rsid w:val="00690F9F"/>
    <w:rsid w:val="00930C62"/>
    <w:rsid w:val="00BF1B6F"/>
    <w:rsid w:val="00CC1CF2"/>
    <w:rsid w:val="00D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2015-01-31T18:31:00Z</dcterms:created>
  <dcterms:modified xsi:type="dcterms:W3CDTF">2015-01-31T19:46:00Z</dcterms:modified>
</cp:coreProperties>
</file>